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35B" w:rsidRPr="00902BE0" w:rsidRDefault="004B28B4" w:rsidP="0088358C">
      <w:pPr>
        <w:ind w:left="-540" w:right="90"/>
        <w:jc w:val="center"/>
        <w:rPr>
          <w:rFonts w:ascii="Charter Black" w:hAnsi="Charter Black"/>
          <w:sz w:val="36"/>
          <w:szCs w:val="32"/>
        </w:rPr>
      </w:pPr>
      <w:r w:rsidRPr="00902BE0">
        <w:rPr>
          <w:rFonts w:ascii="Charter Black" w:hAnsi="Charter Black"/>
          <w:sz w:val="36"/>
          <w:szCs w:val="32"/>
        </w:rPr>
        <w:t xml:space="preserve">Domains and Components of the </w:t>
      </w:r>
      <w:r w:rsidR="00430547" w:rsidRPr="00902BE0">
        <w:rPr>
          <w:rFonts w:ascii="Charter Black" w:hAnsi="Charter Black"/>
          <w:sz w:val="36"/>
          <w:szCs w:val="32"/>
        </w:rPr>
        <w:t xml:space="preserve">VI Guidance Counselor </w:t>
      </w:r>
      <w:r w:rsidRPr="00902BE0">
        <w:rPr>
          <w:rFonts w:ascii="Charter Black" w:hAnsi="Charter Black"/>
          <w:sz w:val="36"/>
          <w:szCs w:val="32"/>
        </w:rPr>
        <w:t>Framework</w:t>
      </w:r>
    </w:p>
    <w:p w:rsidR="00546B25" w:rsidRDefault="00546B25" w:rsidP="00546B25">
      <w:pPr>
        <w:jc w:val="center"/>
        <w:rPr>
          <w:rFonts w:ascii="Charter Black" w:hAnsi="Charter Black"/>
        </w:rPr>
      </w:pPr>
    </w:p>
    <w:tbl>
      <w:tblPr>
        <w:tblStyle w:val="TableGrid"/>
        <w:tblW w:w="0" w:type="auto"/>
        <w:tblInd w:w="-432" w:type="dxa"/>
        <w:tblLook w:val="04A0"/>
      </w:tblPr>
      <w:tblGrid>
        <w:gridCol w:w="7020"/>
        <w:gridCol w:w="7110"/>
      </w:tblGrid>
      <w:tr w:rsidR="00546B25" w:rsidRPr="00902BE0" w:rsidTr="0088358C">
        <w:tc>
          <w:tcPr>
            <w:tcW w:w="7020" w:type="dxa"/>
            <w:shd w:val="clear" w:color="auto" w:fill="C6D9F1" w:themeFill="text2" w:themeFillTint="33"/>
          </w:tcPr>
          <w:p w:rsidR="008230B7" w:rsidRPr="00902BE0" w:rsidRDefault="00546B25" w:rsidP="00902BE0">
            <w:pPr>
              <w:widowControl w:val="0"/>
              <w:autoSpaceDE w:val="0"/>
              <w:autoSpaceDN w:val="0"/>
              <w:adjustRightInd w:val="0"/>
              <w:spacing w:after="120"/>
              <w:contextualSpacing/>
              <w:rPr>
                <w:rFonts w:ascii="Charter Black" w:hAnsi="Charter Black" w:cs="Times New Roman"/>
                <w:sz w:val="30"/>
                <w:szCs w:val="30"/>
              </w:rPr>
            </w:pPr>
            <w:r w:rsidRPr="00902BE0">
              <w:rPr>
                <w:rFonts w:ascii="Charter Black" w:hAnsi="Charter Black" w:cs="Times New Roman"/>
                <w:sz w:val="30"/>
                <w:szCs w:val="30"/>
              </w:rPr>
              <w:t>Domain 1: Planning and Preparation</w:t>
            </w:r>
          </w:p>
          <w:p w:rsidR="00902BE0" w:rsidRPr="00902BE0" w:rsidRDefault="00902BE0" w:rsidP="00902BE0">
            <w:pPr>
              <w:widowControl w:val="0"/>
              <w:autoSpaceDE w:val="0"/>
              <w:autoSpaceDN w:val="0"/>
              <w:adjustRightInd w:val="0"/>
              <w:spacing w:after="120"/>
              <w:ind w:left="360" w:hanging="360"/>
              <w:contextualSpacing/>
              <w:rPr>
                <w:rFonts w:ascii="Charter Roman" w:hAnsi="Charter Roman" w:cs="Times New Roman"/>
              </w:rPr>
            </w:pPr>
          </w:p>
          <w:p w:rsidR="00546B25" w:rsidRPr="00902BE0" w:rsidRDefault="009E22FB" w:rsidP="00902BE0">
            <w:pPr>
              <w:widowControl w:val="0"/>
              <w:autoSpaceDE w:val="0"/>
              <w:autoSpaceDN w:val="0"/>
              <w:adjustRightInd w:val="0"/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 xml:space="preserve">1a: </w:t>
            </w:r>
            <w:r w:rsidR="00546B25" w:rsidRPr="00902BE0">
              <w:rPr>
                <w:rFonts w:ascii="Charter Roman" w:hAnsi="Charter Roman" w:cs="Times New Roman"/>
                <w:sz w:val="30"/>
                <w:szCs w:val="30"/>
              </w:rPr>
              <w:t>Demonstrating knowledge of counseling theory, best practice, and technique</w:t>
            </w:r>
          </w:p>
          <w:p w:rsidR="00546B25" w:rsidRPr="00902BE0" w:rsidRDefault="009E22FB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 xml:space="preserve">1b: </w:t>
            </w:r>
            <w:r w:rsidR="00546B25" w:rsidRPr="00902BE0">
              <w:rPr>
                <w:rFonts w:ascii="Charter Roman" w:hAnsi="Charter Roman" w:cs="Times New Roman"/>
                <w:sz w:val="30"/>
                <w:szCs w:val="30"/>
              </w:rPr>
              <w:t>Demonstrating knowledge of child and adolescent development</w:t>
            </w:r>
          </w:p>
          <w:p w:rsidR="00546B25" w:rsidRPr="00902BE0" w:rsidRDefault="009E22FB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 xml:space="preserve">1c: </w:t>
            </w:r>
            <w:r w:rsidR="00546B25" w:rsidRPr="00902BE0">
              <w:rPr>
                <w:rFonts w:ascii="Charter Roman" w:hAnsi="Charter Roman" w:cs="Times New Roman"/>
                <w:sz w:val="30"/>
                <w:szCs w:val="30"/>
              </w:rPr>
              <w:t>Establishing goals for the counselor program appropriate to the setting and the students served</w:t>
            </w:r>
          </w:p>
          <w:p w:rsidR="00546B25" w:rsidRPr="00902BE0" w:rsidRDefault="009E22FB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 xml:space="preserve">1d: </w:t>
            </w:r>
            <w:r w:rsidR="00546B25" w:rsidRPr="00902BE0">
              <w:rPr>
                <w:rFonts w:ascii="Charter Roman" w:hAnsi="Charter Roman" w:cs="Times New Roman"/>
                <w:sz w:val="30"/>
                <w:szCs w:val="30"/>
              </w:rPr>
              <w:t>Demonstrating knowledge of state and federal regulations and of resources both within and beyond the school and district</w:t>
            </w:r>
          </w:p>
          <w:p w:rsidR="00546B25" w:rsidRPr="00902BE0" w:rsidRDefault="009E22FB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 xml:space="preserve">1e: </w:t>
            </w:r>
            <w:r w:rsidR="00546B25" w:rsidRPr="00902BE0">
              <w:rPr>
                <w:rFonts w:ascii="Charter Roman" w:hAnsi="Charter Roman" w:cs="Times New Roman"/>
                <w:sz w:val="30"/>
                <w:szCs w:val="30"/>
              </w:rPr>
              <w:t>Planning the counseling program, integrated with the regular school program</w:t>
            </w:r>
          </w:p>
          <w:p w:rsidR="00546B25" w:rsidRPr="00902BE0" w:rsidRDefault="00546B25" w:rsidP="00902BE0">
            <w:pPr>
              <w:spacing w:after="120"/>
              <w:ind w:left="360" w:hanging="360"/>
              <w:contextualSpacing/>
              <w:rPr>
                <w:rFonts w:ascii="Charter Black" w:hAnsi="Charter Black" w:cs="Times New Roman"/>
                <w:sz w:val="30"/>
                <w:szCs w:val="30"/>
              </w:rPr>
            </w:pPr>
          </w:p>
        </w:tc>
        <w:tc>
          <w:tcPr>
            <w:tcW w:w="7110" w:type="dxa"/>
            <w:shd w:val="clear" w:color="auto" w:fill="C2D69B" w:themeFill="accent3" w:themeFillTint="99"/>
          </w:tcPr>
          <w:p w:rsidR="00546B25" w:rsidRPr="00902BE0" w:rsidRDefault="00546B25" w:rsidP="00902BE0">
            <w:pPr>
              <w:spacing w:after="120"/>
              <w:contextualSpacing/>
              <w:rPr>
                <w:rFonts w:ascii="Charter Black" w:hAnsi="Charter Black" w:cs="Times New Roman"/>
                <w:sz w:val="30"/>
                <w:szCs w:val="30"/>
              </w:rPr>
            </w:pPr>
            <w:r w:rsidRPr="00902BE0">
              <w:rPr>
                <w:rFonts w:ascii="Charter Black" w:hAnsi="Charter Black" w:cs="Times New Roman"/>
                <w:sz w:val="30"/>
                <w:szCs w:val="30"/>
              </w:rPr>
              <w:t>Domain 2: The Environment</w:t>
            </w:r>
          </w:p>
          <w:p w:rsidR="00902BE0" w:rsidRPr="00902BE0" w:rsidRDefault="00902BE0" w:rsidP="00902BE0">
            <w:pPr>
              <w:spacing w:after="120"/>
              <w:ind w:left="342" w:hanging="342"/>
              <w:contextualSpacing/>
              <w:rPr>
                <w:rFonts w:ascii="Charter Roman" w:hAnsi="Charter Roman" w:cs="Times New Roman"/>
              </w:rPr>
            </w:pPr>
          </w:p>
          <w:p w:rsidR="00546B25" w:rsidRPr="00902BE0" w:rsidRDefault="009E22FB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 xml:space="preserve">2a: </w:t>
            </w:r>
            <w:r w:rsidR="00546B25" w:rsidRPr="00902BE0">
              <w:rPr>
                <w:rFonts w:ascii="Charter Roman" w:hAnsi="Charter Roman" w:cs="Times New Roman"/>
                <w:sz w:val="30"/>
                <w:szCs w:val="30"/>
              </w:rPr>
              <w:t>Creating an environment of respect and rapport</w:t>
            </w:r>
          </w:p>
          <w:p w:rsidR="00546B25" w:rsidRPr="00902BE0" w:rsidRDefault="00546B25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>2b: Establishing a culture for productive communication</w:t>
            </w:r>
          </w:p>
          <w:p w:rsidR="00546B25" w:rsidRPr="00902BE0" w:rsidRDefault="00546B25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>2c: Managing routines and procedures</w:t>
            </w:r>
          </w:p>
          <w:p w:rsidR="00546B25" w:rsidRPr="00902BE0" w:rsidRDefault="009E22FB" w:rsidP="00902BE0">
            <w:pPr>
              <w:widowControl w:val="0"/>
              <w:autoSpaceDE w:val="0"/>
              <w:autoSpaceDN w:val="0"/>
              <w:adjustRightInd w:val="0"/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 xml:space="preserve">2d: </w:t>
            </w:r>
            <w:r w:rsidR="00546B25" w:rsidRPr="00902BE0">
              <w:rPr>
                <w:rFonts w:ascii="Charter Roman" w:hAnsi="Charter Roman" w:cs="Times New Roman"/>
                <w:sz w:val="30"/>
                <w:szCs w:val="30"/>
              </w:rPr>
              <w:t>Establishing standards of conduct for counseling sessions and contributing to the culture for student behavior throughout the school</w:t>
            </w:r>
          </w:p>
          <w:p w:rsidR="00546B25" w:rsidRPr="00902BE0" w:rsidRDefault="009E22FB" w:rsidP="00902BE0">
            <w:pPr>
              <w:spacing w:after="120"/>
              <w:ind w:left="522" w:hanging="522"/>
              <w:contextualSpacing/>
              <w:rPr>
                <w:rFonts w:ascii="Charter Black" w:hAnsi="Charter Black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 xml:space="preserve">2e: </w:t>
            </w:r>
            <w:r w:rsidR="00546B25" w:rsidRPr="00902BE0">
              <w:rPr>
                <w:rFonts w:ascii="Charter Roman" w:hAnsi="Charter Roman" w:cs="Times New Roman"/>
                <w:sz w:val="30"/>
                <w:szCs w:val="30"/>
              </w:rPr>
              <w:t>Organizing physical space</w:t>
            </w:r>
          </w:p>
        </w:tc>
        <w:bookmarkStart w:id="0" w:name="_GoBack"/>
        <w:bookmarkEnd w:id="0"/>
      </w:tr>
      <w:tr w:rsidR="00546B25" w:rsidRPr="00902BE0" w:rsidTr="0088358C">
        <w:trPr>
          <w:trHeight w:val="4193"/>
        </w:trPr>
        <w:tc>
          <w:tcPr>
            <w:tcW w:w="7020" w:type="dxa"/>
            <w:shd w:val="clear" w:color="auto" w:fill="FFF842"/>
          </w:tcPr>
          <w:p w:rsidR="00546B25" w:rsidRPr="00902BE0" w:rsidRDefault="00546B25" w:rsidP="00902BE0">
            <w:pPr>
              <w:spacing w:after="120"/>
              <w:contextualSpacing/>
              <w:rPr>
                <w:rFonts w:ascii="Charter Black" w:hAnsi="Charter Black" w:cs="Times New Roman"/>
                <w:sz w:val="30"/>
                <w:szCs w:val="30"/>
              </w:rPr>
            </w:pPr>
            <w:r w:rsidRPr="00902BE0">
              <w:rPr>
                <w:rFonts w:ascii="Charter Black" w:hAnsi="Charter Black" w:cs="Times New Roman"/>
                <w:sz w:val="30"/>
                <w:szCs w:val="30"/>
              </w:rPr>
              <w:t>Domain 4: Professional Responsibilities</w:t>
            </w:r>
          </w:p>
          <w:p w:rsidR="00902BE0" w:rsidRPr="00902BE0" w:rsidRDefault="00902BE0" w:rsidP="00902BE0">
            <w:pPr>
              <w:spacing w:after="120"/>
              <w:contextualSpacing/>
              <w:rPr>
                <w:rFonts w:ascii="Charter Roman" w:hAnsi="Charter Roman" w:cs="Times New Roman"/>
              </w:rPr>
            </w:pPr>
          </w:p>
          <w:p w:rsidR="00546B25" w:rsidRPr="00902BE0" w:rsidRDefault="009E22FB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 xml:space="preserve">4a: </w:t>
            </w:r>
            <w:r w:rsidR="00546B25" w:rsidRPr="00902BE0">
              <w:rPr>
                <w:rFonts w:ascii="Charter Roman" w:hAnsi="Charter Roman" w:cs="Times New Roman"/>
                <w:sz w:val="30"/>
                <w:szCs w:val="30"/>
              </w:rPr>
              <w:t>Reflecting on practice</w:t>
            </w:r>
          </w:p>
          <w:p w:rsidR="00546B25" w:rsidRPr="00902BE0" w:rsidRDefault="00546B25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>4b:</w:t>
            </w:r>
            <w:r w:rsidR="009E22FB" w:rsidRPr="00902BE0">
              <w:rPr>
                <w:rFonts w:ascii="Charter Roman" w:hAnsi="Charter Roman" w:cs="Times New Roman"/>
                <w:sz w:val="30"/>
                <w:szCs w:val="30"/>
              </w:rPr>
              <w:t xml:space="preserve"> </w:t>
            </w:r>
            <w:r w:rsidRPr="00902BE0">
              <w:rPr>
                <w:rFonts w:ascii="Charter Roman" w:hAnsi="Charter Roman" w:cs="Times New Roman"/>
                <w:sz w:val="30"/>
                <w:szCs w:val="30"/>
              </w:rPr>
              <w:t>Maintaining records and submitting them in a timely fashion</w:t>
            </w:r>
          </w:p>
          <w:p w:rsidR="00546B25" w:rsidRPr="00902BE0" w:rsidRDefault="00546B25" w:rsidP="00902BE0">
            <w:pPr>
              <w:widowControl w:val="0"/>
              <w:autoSpaceDE w:val="0"/>
              <w:autoSpaceDN w:val="0"/>
              <w:adjustRightInd w:val="0"/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>4c: Communicating with families</w:t>
            </w:r>
          </w:p>
          <w:p w:rsidR="00546B25" w:rsidRPr="00902BE0" w:rsidRDefault="00546B25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>4d: Participating in a professional community</w:t>
            </w:r>
          </w:p>
          <w:p w:rsidR="00546B25" w:rsidRPr="00902BE0" w:rsidRDefault="009E22FB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 xml:space="preserve">4e: </w:t>
            </w:r>
            <w:r w:rsidR="00546B25" w:rsidRPr="00902BE0">
              <w:rPr>
                <w:rFonts w:ascii="Charter Roman" w:hAnsi="Charter Roman" w:cs="Times New Roman"/>
                <w:sz w:val="30"/>
                <w:szCs w:val="30"/>
              </w:rPr>
              <w:t>Engaging in professional development</w:t>
            </w:r>
          </w:p>
          <w:p w:rsidR="00546B25" w:rsidRPr="00902BE0" w:rsidRDefault="009E22FB" w:rsidP="00902BE0">
            <w:pPr>
              <w:spacing w:after="120"/>
              <w:ind w:left="522" w:hanging="522"/>
              <w:contextualSpacing/>
              <w:rPr>
                <w:rFonts w:ascii="Charter Black" w:hAnsi="Charter Black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 xml:space="preserve">4f: </w:t>
            </w:r>
            <w:r w:rsidR="00546B25" w:rsidRPr="00902BE0">
              <w:rPr>
                <w:rFonts w:ascii="Charter Roman" w:hAnsi="Charter Roman" w:cs="Times New Roman"/>
                <w:sz w:val="30"/>
                <w:szCs w:val="30"/>
              </w:rPr>
              <w:t>Showing professionalism</w:t>
            </w:r>
          </w:p>
          <w:p w:rsidR="00546B25" w:rsidRPr="00902BE0" w:rsidRDefault="00546B25" w:rsidP="00902BE0">
            <w:pPr>
              <w:spacing w:after="120"/>
              <w:ind w:left="360" w:hanging="360"/>
              <w:contextualSpacing/>
              <w:rPr>
                <w:rFonts w:ascii="Charter Black" w:hAnsi="Charter Black" w:cs="Times New Roman"/>
                <w:b/>
                <w:i/>
                <w:sz w:val="30"/>
                <w:szCs w:val="30"/>
              </w:rPr>
            </w:pPr>
          </w:p>
        </w:tc>
        <w:tc>
          <w:tcPr>
            <w:tcW w:w="7110" w:type="dxa"/>
            <w:shd w:val="clear" w:color="auto" w:fill="FBD4B4" w:themeFill="accent6" w:themeFillTint="66"/>
          </w:tcPr>
          <w:p w:rsidR="00546B25" w:rsidRPr="00902BE0" w:rsidRDefault="00546B25" w:rsidP="00902BE0">
            <w:pPr>
              <w:spacing w:after="120"/>
              <w:contextualSpacing/>
              <w:rPr>
                <w:rFonts w:ascii="Charter Black" w:hAnsi="Charter Black" w:cs="Times New Roman"/>
                <w:sz w:val="30"/>
                <w:szCs w:val="30"/>
              </w:rPr>
            </w:pPr>
            <w:r w:rsidRPr="00902BE0">
              <w:rPr>
                <w:rFonts w:ascii="Charter Black" w:hAnsi="Charter Black" w:cs="Times New Roman"/>
                <w:sz w:val="30"/>
                <w:szCs w:val="30"/>
              </w:rPr>
              <w:t>Domain 3: Delivery of Services</w:t>
            </w:r>
          </w:p>
          <w:p w:rsidR="00902BE0" w:rsidRPr="00902BE0" w:rsidRDefault="00902BE0" w:rsidP="00902BE0">
            <w:pPr>
              <w:spacing w:after="120"/>
              <w:ind w:left="342" w:hanging="342"/>
              <w:contextualSpacing/>
              <w:rPr>
                <w:rFonts w:ascii="Charter Roman" w:hAnsi="Charter Roman" w:cs="Times New Roman"/>
              </w:rPr>
            </w:pPr>
          </w:p>
          <w:p w:rsidR="00546B25" w:rsidRPr="00902BE0" w:rsidRDefault="00546B25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>3a: Assessing student needs</w:t>
            </w:r>
          </w:p>
          <w:p w:rsidR="00546B25" w:rsidRPr="00902BE0" w:rsidRDefault="009E22FB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>3b</w:t>
            </w:r>
            <w:r w:rsidR="000D37BB" w:rsidRPr="00902BE0">
              <w:rPr>
                <w:rFonts w:ascii="Charter Roman" w:hAnsi="Charter Roman" w:cs="Times New Roman"/>
                <w:sz w:val="30"/>
                <w:szCs w:val="30"/>
              </w:rPr>
              <w:t>: Assisting students and teachers in the formulation of academic, person/social, and career plans, based on the knowledge of student needs</w:t>
            </w:r>
          </w:p>
          <w:p w:rsidR="00546B25" w:rsidRPr="00902BE0" w:rsidRDefault="00546B25" w:rsidP="00902BE0">
            <w:pPr>
              <w:widowControl w:val="0"/>
              <w:autoSpaceDE w:val="0"/>
              <w:autoSpaceDN w:val="0"/>
              <w:adjustRightInd w:val="0"/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>3c: Using counseling techniques in individual and classroom programs</w:t>
            </w:r>
          </w:p>
          <w:p w:rsidR="00546B25" w:rsidRPr="00902BE0" w:rsidRDefault="00546B25" w:rsidP="00902BE0">
            <w:pPr>
              <w:widowControl w:val="0"/>
              <w:autoSpaceDE w:val="0"/>
              <w:autoSpaceDN w:val="0"/>
              <w:adjustRightInd w:val="0"/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>3d: Brokering resources to meet student needs</w:t>
            </w:r>
          </w:p>
          <w:p w:rsidR="00546B25" w:rsidRPr="00902BE0" w:rsidRDefault="00546B25" w:rsidP="00902BE0">
            <w:pPr>
              <w:spacing w:after="120"/>
              <w:ind w:left="522" w:hanging="522"/>
              <w:contextualSpacing/>
              <w:rPr>
                <w:rFonts w:ascii="Charter Roman" w:hAnsi="Charter Roman" w:cs="Times New Roman"/>
                <w:sz w:val="30"/>
                <w:szCs w:val="30"/>
              </w:rPr>
            </w:pPr>
            <w:r w:rsidRPr="00902BE0">
              <w:rPr>
                <w:rFonts w:ascii="Charter Roman" w:hAnsi="Charter Roman" w:cs="Times New Roman"/>
                <w:sz w:val="30"/>
                <w:szCs w:val="30"/>
              </w:rPr>
              <w:t>3e: Demonstrating flexibility and responsiveness</w:t>
            </w:r>
          </w:p>
        </w:tc>
      </w:tr>
    </w:tbl>
    <w:p w:rsidR="00546B25" w:rsidRPr="00546B25" w:rsidRDefault="00546B25" w:rsidP="00902BE0">
      <w:pPr>
        <w:rPr>
          <w:rFonts w:ascii="Charter Black" w:hAnsi="Charter Black"/>
        </w:rPr>
      </w:pPr>
    </w:p>
    <w:sectPr w:rsidR="00546B25" w:rsidRPr="00546B25" w:rsidSect="0088358C">
      <w:pgSz w:w="15840" w:h="12240" w:orient="landscape"/>
      <w:pgMar w:top="630" w:right="810" w:bottom="81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arter Black">
    <w:altName w:val="Cambria Math"/>
    <w:charset w:val="00"/>
    <w:family w:val="auto"/>
    <w:pitch w:val="variable"/>
    <w:sig w:usb0="800000AF" w:usb1="1000204A" w:usb2="00000000" w:usb3="00000000" w:csb0="00000011" w:csb1="00000000"/>
  </w:font>
  <w:font w:name="Charter Roman">
    <w:altName w:val="Cambria Math"/>
    <w:charset w:val="00"/>
    <w:family w:val="auto"/>
    <w:pitch w:val="variable"/>
    <w:sig w:usb0="800000AF" w:usb1="1000204A" w:usb2="00000000" w:usb3="00000000" w:csb0="0000001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546B25"/>
    <w:rsid w:val="000D37BB"/>
    <w:rsid w:val="00430547"/>
    <w:rsid w:val="004B28B4"/>
    <w:rsid w:val="00546B25"/>
    <w:rsid w:val="005E0399"/>
    <w:rsid w:val="008230B7"/>
    <w:rsid w:val="0088358C"/>
    <w:rsid w:val="00902BE0"/>
    <w:rsid w:val="009954E2"/>
    <w:rsid w:val="009B735B"/>
    <w:rsid w:val="009C50B0"/>
    <w:rsid w:val="009E22FB"/>
    <w:rsid w:val="00A93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Crocco</dc:creator>
  <cp:lastModifiedBy>Yvette</cp:lastModifiedBy>
  <cp:revision>2</cp:revision>
  <dcterms:created xsi:type="dcterms:W3CDTF">2016-05-08T00:06:00Z</dcterms:created>
  <dcterms:modified xsi:type="dcterms:W3CDTF">2016-05-08T00:06:00Z</dcterms:modified>
</cp:coreProperties>
</file>